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0" w:type="pct"/>
        <w:tblCellSpacing w:w="0" w:type="dxa"/>
        <w:tblInd w:w="-851" w:type="dxa"/>
        <w:tblCellMar>
          <w:left w:w="0" w:type="dxa"/>
          <w:right w:w="0" w:type="dxa"/>
        </w:tblCellMar>
        <w:tblLook w:val="00A0"/>
      </w:tblPr>
      <w:tblGrid>
        <w:gridCol w:w="363"/>
        <w:gridCol w:w="9497"/>
      </w:tblGrid>
      <w:tr w:rsidR="00477599" w:rsidRPr="00484550" w:rsidTr="004A220B"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0" w:type="dxa"/>
              <w:bottom w:w="600" w:type="dxa"/>
              <w:right w:w="0" w:type="dxa"/>
            </w:tcMar>
          </w:tcPr>
          <w:p w:rsidR="00477599" w:rsidRPr="00A26A21" w:rsidRDefault="00477599" w:rsidP="00A26A21">
            <w:pPr>
              <w:spacing w:after="525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35"/>
                <w:szCs w:val="35"/>
                <w:lang w:eastAsia="ru-RU"/>
              </w:rPr>
            </w:pPr>
            <w:r w:rsidRPr="00D21DE7">
              <w:rPr>
                <w:rFonts w:ascii="Times New Roman" w:hAnsi="Times New Roman"/>
                <w:b/>
                <w:bCs/>
                <w:color w:val="000000"/>
                <w:kern w:val="36"/>
                <w:sz w:val="35"/>
                <w:szCs w:val="35"/>
                <w:lang w:eastAsia="ru-RU"/>
              </w:rPr>
              <w:t>О ходе летней оздоровительной кампании 2014 года</w:t>
            </w:r>
          </w:p>
          <w:p w:rsidR="00477599" w:rsidRPr="00D21DE7" w:rsidRDefault="00477599" w:rsidP="004A220B">
            <w:pPr>
              <w:spacing w:after="0" w:line="240" w:lineRule="auto"/>
              <w:jc w:val="both"/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</w:pPr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 xml:space="preserve">В 1 смену 2014 года в лагерях с дневным пребыванием, находящихся под надзором Территориального отдела </w:t>
            </w:r>
            <w:smartTag w:uri="urn:schemas-microsoft-com:office:smarttags" w:element="PersonName">
              <w:smartTagPr>
                <w:attr w:name="ProductID" w:val="Управления Роспотребнадзора"/>
              </w:smartTagPr>
              <w:r w:rsidRPr="00D21DE7">
                <w:rPr>
                  <w:rFonts w:ascii="Times New Roman" w:hAnsi="Times New Roman"/>
                  <w:color w:val="4F4F4F"/>
                  <w:sz w:val="28"/>
                  <w:szCs w:val="28"/>
                  <w:lang w:eastAsia="ru-RU"/>
                </w:rPr>
                <w:t>Управления Роспотребнадзора</w:t>
              </w:r>
            </w:smartTag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 xml:space="preserve"> по Новосибирской  области в Чановском районе отдохнуло 5269 детей (в Чановском районе- 1502 чел., в Усть-Таркском районе 997 чел., в Венгеровском районе- 1250 чел., в Кыштовском районе- 811 чел, в Татарском райне- 709 чел.).Продолжается  отдых  в загородных оздоровительных учреждениях –МБДОУ ДОЛ  «Светлячок» в Чановском районе, МБОУ ДОД ДО</w:t>
            </w:r>
            <w:r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 xml:space="preserve">Л «Солнечный» Татарский район, </w:t>
            </w:r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>в лагерях с дневным пребыванием работающих в 2 смену в Татарском районе. Планируется охватить в летнюю компанию 2014 года отдыхом  6574 человека в лагерях с дневным пребыванием и 660 человек в в загородных оздоровительных учреждениях. Территориальным отделом в настоящее время осуществляются  проверки в отношении  лагерей. Все проверки проводятся  с лабораторными исследованиями проб пит</w:t>
            </w:r>
            <w:r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>ьевой воды, готовой пищи, почвы</w:t>
            </w:r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>, смывов. Всего отобрано и исследовано  проб питьевой воды- 66, готовой пищи- 370, почвы- 43,смывов- 590.</w:t>
            </w:r>
          </w:p>
          <w:p w:rsidR="00477599" w:rsidRPr="00D21DE7" w:rsidRDefault="00477599" w:rsidP="00D21DE7">
            <w:pPr>
              <w:spacing w:after="0" w:line="240" w:lineRule="auto"/>
              <w:jc w:val="both"/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</w:pPr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>При осуществлении мероприятий по надзору особое внимание обращается  на работу пищеблоков, организацию питания и условия доставки продуктов, водоснабжение,  профилактику инфекционных заболеваний, в т.ч. клещевого энцефалита.</w:t>
            </w:r>
          </w:p>
          <w:p w:rsidR="00477599" w:rsidRPr="00D21DE7" w:rsidRDefault="00477599" w:rsidP="00D21DE7">
            <w:pPr>
              <w:spacing w:after="0" w:line="240" w:lineRule="auto"/>
              <w:jc w:val="both"/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</w:pPr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>В проверенных учреждениях выявлены нарушения санитарного законодательства, среди которых в основном преобладают нарушения условий хранения пищевых продуктов, нерегулярное проведение бракеража поступающего сырья, несоблюдение режимов мытья посуды и технологии приготовления блюд.</w:t>
            </w:r>
          </w:p>
          <w:p w:rsidR="00477599" w:rsidRPr="00D21DE7" w:rsidRDefault="00477599" w:rsidP="00D21DE7">
            <w:pPr>
              <w:spacing w:after="0" w:line="240" w:lineRule="auto"/>
              <w:jc w:val="both"/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</w:pPr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 xml:space="preserve"> По выявленным нарушениям на текущий момент составлено 73 протокола об административном правонарушении.</w:t>
            </w:r>
          </w:p>
          <w:p w:rsidR="00477599" w:rsidRPr="00D21DE7" w:rsidRDefault="00477599" w:rsidP="00D21DE7">
            <w:pPr>
              <w:spacing w:after="0" w:line="240" w:lineRule="auto"/>
              <w:jc w:val="both"/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</w:pPr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>Групповых случаев заболеваний острыми кишечными инфекционными заболеваниями не зарегистрировано. Обращений по поводу укуса клещом  на территории лагерей не было.</w:t>
            </w:r>
          </w:p>
          <w:p w:rsidR="00477599" w:rsidRPr="004A220B" w:rsidRDefault="00477599" w:rsidP="00D21DE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 xml:space="preserve">Специалистами Территориального отдела </w:t>
            </w:r>
            <w:bookmarkStart w:id="0" w:name="_GoBack"/>
            <w:bookmarkEnd w:id="0"/>
            <w:r w:rsidRPr="00D21DE7">
              <w:rPr>
                <w:rFonts w:ascii="Times New Roman" w:hAnsi="Times New Roman"/>
                <w:color w:val="4F4F4F"/>
                <w:sz w:val="28"/>
                <w:szCs w:val="28"/>
                <w:lang w:eastAsia="ru-RU"/>
              </w:rPr>
              <w:t xml:space="preserve"> проводится постоянный мониторинг санитарного состояния функционирующих оздоровительных учреждений, результатов лабораторных исследований.</w:t>
            </w:r>
          </w:p>
        </w:tc>
      </w:tr>
      <w:tr w:rsidR="00477599" w:rsidRPr="00484550" w:rsidTr="00A26A21">
        <w:trPr>
          <w:gridBefore w:val="1"/>
          <w:wBefore w:w="184" w:type="pct"/>
          <w:trHeight w:val="1471"/>
          <w:tblCellSpacing w:w="0" w:type="dxa"/>
        </w:trPr>
        <w:tc>
          <w:tcPr>
            <w:tcW w:w="4816" w:type="pct"/>
            <w:tcMar>
              <w:top w:w="0" w:type="dxa"/>
              <w:left w:w="0" w:type="dxa"/>
              <w:bottom w:w="600" w:type="dxa"/>
              <w:right w:w="0" w:type="dxa"/>
            </w:tcMar>
          </w:tcPr>
          <w:p w:rsidR="00477599" w:rsidRDefault="00477599" w:rsidP="00A26A21">
            <w:pPr>
              <w:spacing w:after="0" w:line="240" w:lineRule="auto"/>
              <w:ind w:firstLine="425"/>
              <w:jc w:val="both"/>
            </w:pPr>
            <w:r>
              <w:t>Старший специалист- 1 разряда</w:t>
            </w:r>
          </w:p>
          <w:p w:rsidR="00477599" w:rsidRDefault="00477599" w:rsidP="00A26A21">
            <w:pPr>
              <w:spacing w:after="0" w:line="240" w:lineRule="auto"/>
              <w:ind w:firstLine="425"/>
              <w:jc w:val="both"/>
            </w:pPr>
            <w:r>
              <w:t xml:space="preserve">Территориального отдела Управления </w:t>
            </w:r>
          </w:p>
          <w:p w:rsidR="00477599" w:rsidRDefault="00477599" w:rsidP="00A26A21">
            <w:pPr>
              <w:spacing w:after="0" w:line="240" w:lineRule="auto"/>
              <w:ind w:firstLine="425"/>
              <w:jc w:val="both"/>
            </w:pPr>
            <w:r>
              <w:t>Роспотребнадзора по Новосибирской области</w:t>
            </w:r>
          </w:p>
          <w:p w:rsidR="00477599" w:rsidRDefault="00477599" w:rsidP="00A26A21">
            <w:pPr>
              <w:spacing w:after="0" w:line="240" w:lineRule="auto"/>
              <w:ind w:firstLine="425"/>
              <w:jc w:val="both"/>
            </w:pPr>
            <w:r>
              <w:t>в Чановском районе                                                                     Маслак Н.И.</w:t>
            </w:r>
          </w:p>
          <w:p w:rsidR="00477599" w:rsidRPr="00A26A21" w:rsidRDefault="00477599" w:rsidP="00CA634D">
            <w:pPr>
              <w:spacing w:after="525" w:line="240" w:lineRule="auto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477599" w:rsidRDefault="00477599"/>
    <w:sectPr w:rsidR="00477599" w:rsidSect="00E7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0FD"/>
    <w:rsid w:val="00294DC8"/>
    <w:rsid w:val="00321E31"/>
    <w:rsid w:val="00477599"/>
    <w:rsid w:val="00484550"/>
    <w:rsid w:val="004A220B"/>
    <w:rsid w:val="00536698"/>
    <w:rsid w:val="00A26A21"/>
    <w:rsid w:val="00CA634D"/>
    <w:rsid w:val="00D21DE7"/>
    <w:rsid w:val="00DA5F16"/>
    <w:rsid w:val="00E630FD"/>
    <w:rsid w:val="00E719F2"/>
    <w:rsid w:val="00F4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F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A6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D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634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4DC8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CA634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A634D"/>
    <w:rPr>
      <w:rFonts w:cs="Times New Roman"/>
    </w:rPr>
  </w:style>
  <w:style w:type="paragraph" w:styleId="NormalWeb">
    <w:name w:val="Normal (Web)"/>
    <w:basedOn w:val="Normal"/>
    <w:uiPriority w:val="99"/>
    <w:rsid w:val="00CA63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A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8116880A4C8744B0BAD1D638415588" ma:contentTypeVersion="1" ma:contentTypeDescription="Создание документа." ma:contentTypeScope="" ma:versionID="3b5f946019f56077f5e62062c8714e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90C79B-2406-43B6-AC52-E68218103DC8}"/>
</file>

<file path=customXml/itemProps2.xml><?xml version="1.0" encoding="utf-8"?>
<ds:datastoreItem xmlns:ds="http://schemas.openxmlformats.org/officeDocument/2006/customXml" ds:itemID="{77DEF1BC-15E0-4E25-A9A1-8D7917807C5C}"/>
</file>

<file path=customXml/itemProps3.xml><?xml version="1.0" encoding="utf-8"?>
<ds:datastoreItem xmlns:ds="http://schemas.openxmlformats.org/officeDocument/2006/customXml" ds:itemID="{61DEB920-518C-4ABA-B2C2-021EF64E03A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333</Words>
  <Characters>1901</Characters>
  <Application>Microsoft Office Outlook</Application>
  <DocSecurity>0</DocSecurity>
  <Lines>0</Lines>
  <Paragraphs>0</Paragraphs>
  <ScaleCrop>false</ScaleCrop>
  <Company>СЭС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СЭС</dc:creator>
  <cp:keywords/>
  <dc:description/>
  <cp:lastModifiedBy>User</cp:lastModifiedBy>
  <cp:revision>10</cp:revision>
  <dcterms:created xsi:type="dcterms:W3CDTF">2014-07-07T05:35:00Z</dcterms:created>
  <dcterms:modified xsi:type="dcterms:W3CDTF">2014-07-08T04:12:00Z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0x010100CD8116880A4C8744B0BAD1D638415588</vt:lpwstr>
  </property>
</Properties>
</file>